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D6520F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3.7pt;margin-top:-14.25pt;width:191.8pt;height:29.7pt;z-index:251666432;mso-width-relative:margin;mso-height-relative:margin" filled="f" stroked="f">
            <v:textbox>
              <w:txbxContent>
                <w:p w:rsidR="009E5400" w:rsidRPr="009E5400" w:rsidRDefault="009E5400">
                  <w:pPr>
                    <w:rPr>
                      <w:sz w:val="32"/>
                      <w:szCs w:val="32"/>
                    </w:rPr>
                  </w:pPr>
                  <w:r w:rsidRPr="009E5400">
                    <w:rPr>
                      <w:sz w:val="32"/>
                      <w:szCs w:val="32"/>
                    </w:rPr>
                    <w:t>Name:</w:t>
                  </w:r>
                  <w:r w:rsidR="004D3417">
                    <w:rPr>
                      <w:sz w:val="32"/>
                      <w:szCs w:val="32"/>
                    </w:rPr>
                    <w:t xml:space="preserve"> </w:t>
                  </w:r>
                  <w:r w:rsidR="004D3417" w:rsidRPr="004D3417">
                    <w:rPr>
                      <w:rFonts w:ascii="Tempus Sans ITC" w:hAnsi="Tempus Sans ITC"/>
                      <w:b/>
                      <w:sz w:val="32"/>
                      <w:szCs w:val="32"/>
                    </w:rPr>
                    <w:t xml:space="preserve">Kim </w:t>
                  </w:r>
                  <w:proofErr w:type="spellStart"/>
                  <w:r w:rsidR="004D3417" w:rsidRPr="004D3417">
                    <w:rPr>
                      <w:rFonts w:ascii="Tempus Sans ITC" w:hAnsi="Tempus Sans ITC"/>
                      <w:b/>
                      <w:sz w:val="32"/>
                      <w:szCs w:val="32"/>
                    </w:rPr>
                    <w:t>Ciochon</w:t>
                  </w:r>
                  <w:proofErr w:type="spellEnd"/>
                </w:p>
              </w:txbxContent>
            </v:textbox>
          </v:shape>
        </w:pict>
      </w:r>
      <w:r w:rsidRPr="00D6520F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15.45pt;width:478.7pt;height:24.3pt;z-index:251660288" adj="0" fillcolor="black">
            <v:shadow color="#868686"/>
            <v:textpath style="font-family:&quot;Goudy Old Style&quot;;v-text-kern:t" trim="t" fitpath="t" xscale="f" string="SMARTboard Lessons"/>
          </v:shape>
        </w:pict>
      </w:r>
    </w:p>
    <w:p w:rsidR="00D14B16" w:rsidRPr="009E5400" w:rsidRDefault="00D6520F" w:rsidP="00E8617E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9E5400" w:rsidRDefault="009E5400">
                  <w:r>
                    <w:t xml:space="preserve">Address: </w:t>
                  </w:r>
                  <w:hyperlink r:id="rId4" w:anchor="tab=0" w:history="1">
                    <w:r w:rsidR="00437B94" w:rsidRPr="00F6157E">
                      <w:rPr>
                        <w:rStyle w:val="Hyperlink"/>
                      </w:rPr>
                      <w:t>http://exchange.smarttech.com/index.html#tab=0</w:t>
                    </w:r>
                  </w:hyperlink>
                  <w:r w:rsidR="00437B94">
                    <w:t xml:space="preserve"> </w:t>
                  </w:r>
                </w:p>
                <w:p w:rsidR="009E5400" w:rsidRDefault="00E8617E" w:rsidP="009E5400">
                  <w:pPr>
                    <w:pStyle w:val="NoSpacing"/>
                  </w:pPr>
                  <w:r>
                    <w:t>Title</w:t>
                  </w:r>
                  <w:r w:rsidR="009E5400">
                    <w:t xml:space="preserve"> of lesson</w:t>
                  </w:r>
                  <w:r>
                    <w:t>:</w:t>
                  </w:r>
                  <w:r w:rsidR="00437B94">
                    <w:t xml:space="preserve"> </w:t>
                  </w:r>
                  <w:r w:rsidR="00437B94" w:rsidRPr="00437B94">
                    <w:rPr>
                      <w:rFonts w:ascii="Tempus Sans ITC" w:hAnsi="Tempus Sans ITC"/>
                    </w:rPr>
                    <w:t>Introduction to Cooking/Shopping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  <w:r w:rsidR="00437B94">
                    <w:t xml:space="preserve"> </w:t>
                  </w:r>
                  <w:r w:rsidR="00437B94" w:rsidRPr="00437B94">
                    <w:rPr>
                      <w:rFonts w:ascii="Tempus Sans ITC" w:hAnsi="Tempus Sans ITC"/>
                    </w:rPr>
                    <w:t>All</w:t>
                  </w:r>
                  <w:r w:rsidR="00437B94">
                    <w:t xml:space="preserve"> </w:t>
                  </w:r>
                  <w:r w:rsidR="00437B94" w:rsidRPr="00437B94">
                    <w:rPr>
                      <w:rFonts w:ascii="Tempus Sans ITC" w:hAnsi="Tempus Sans ITC"/>
                    </w:rPr>
                    <w:t>grade levels – Students with cognitive disabilities</w:t>
                  </w:r>
                </w:p>
                <w:p w:rsidR="00E8617E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E8617E" w:rsidRPr="00437B94" w:rsidRDefault="00E8617E">
                  <w:pPr>
                    <w:rPr>
                      <w:rFonts w:ascii="Tempus Sans ITC" w:hAnsi="Tempus Sans ITC"/>
                    </w:rPr>
                  </w:pPr>
                  <w:r>
                    <w:t>Description:</w:t>
                  </w:r>
                  <w:r w:rsidR="00437B94" w:rsidRPr="00437B94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 xml:space="preserve"> </w:t>
                  </w:r>
                  <w:r w:rsid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>A l</w:t>
                  </w:r>
                  <w:r w:rsidR="00437B94" w:rsidRP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ife skills lesson for </w:t>
                  </w:r>
                  <w:r w:rsid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>s</w:t>
                  </w:r>
                  <w:r w:rsidR="00437B94" w:rsidRP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tudents </w:t>
                  </w:r>
                  <w:r w:rsid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with cognitive disabilities. </w:t>
                  </w:r>
                  <w:r w:rsidR="00437B94" w:rsidRP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>Students familiarize themselves with</w:t>
                  </w:r>
                  <w:r w:rsid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 a</w:t>
                  </w:r>
                  <w:r w:rsidR="00437B94" w:rsidRP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 classroom kitchen, local grocery stores, finding items in weekly sale ads, and identifying where purchased items are stored.</w:t>
                  </w:r>
                  <w:r w:rsidR="00437B9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 xml:space="preserve"> Food safety/storage concepts are also incorporated into this lesson.</w:t>
                  </w:r>
                </w:p>
                <w:p w:rsidR="00E8617E" w:rsidRPr="00437B94" w:rsidRDefault="009E5400">
                  <w:pPr>
                    <w:rPr>
                      <w:rFonts w:ascii="Tempus Sans ITC" w:hAnsi="Tempus Sans ITC"/>
                    </w:rPr>
                  </w:pPr>
                  <w:r>
                    <w:t xml:space="preserve">Your </w:t>
                  </w:r>
                  <w:r w:rsidR="00E8617E">
                    <w:t>Implement</w:t>
                  </w:r>
                  <w:r w:rsidR="0023583F">
                    <w:t>ation</w:t>
                  </w:r>
                  <w:r>
                    <w:t xml:space="preserve"> Plan</w:t>
                  </w:r>
                  <w:r w:rsidR="00E8617E">
                    <w:t>:</w:t>
                  </w:r>
                  <w:r w:rsidR="00437B94">
                    <w:t xml:space="preserve"> </w:t>
                  </w:r>
                  <w:r w:rsidR="00377A03">
                    <w:rPr>
                      <w:rFonts w:ascii="Tempus Sans ITC" w:hAnsi="Tempus Sans ITC"/>
                    </w:rPr>
                    <w:t>Modify and i</w:t>
                  </w:r>
                  <w:r w:rsidR="00437B94">
                    <w:rPr>
                      <w:rFonts w:ascii="Tempus Sans ITC" w:hAnsi="Tempus Sans ITC"/>
                    </w:rPr>
                    <w:t xml:space="preserve">ncorporate this </w:t>
                  </w:r>
                  <w:proofErr w:type="spellStart"/>
                  <w:r w:rsidR="00437B94">
                    <w:rPr>
                      <w:rFonts w:ascii="Tempus Sans ITC" w:hAnsi="Tempus Sans ITC"/>
                    </w:rPr>
                    <w:t>SMARTBoard</w:t>
                  </w:r>
                  <w:proofErr w:type="spellEnd"/>
                  <w:r w:rsidR="00437B94">
                    <w:rPr>
                      <w:rFonts w:ascii="Tempus Sans ITC" w:hAnsi="Tempus Sans ITC"/>
                    </w:rPr>
                    <w:t xml:space="preserve"> activity into my already existing cooking group which meets weekly </w:t>
                  </w:r>
                  <w:r w:rsidR="00377A03">
                    <w:rPr>
                      <w:rFonts w:ascii="Tempus Sans ITC" w:hAnsi="Tempus Sans ITC"/>
                    </w:rPr>
                    <w:t xml:space="preserve">with the occupational therapist. 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4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  <w:hyperlink r:id="rId5" w:history="1">
                    <w:r w:rsidR="006A394B" w:rsidRPr="00F6157E">
                      <w:rPr>
                        <w:rStyle w:val="Hyperlink"/>
                      </w:rPr>
                      <w:t>http://www2.scholastic.com/browse/collection.jsp?id=363</w:t>
                    </w:r>
                  </w:hyperlink>
                  <w:r w:rsidR="006A394B">
                    <w:t xml:space="preserve"> </w:t>
                  </w:r>
                </w:p>
                <w:p w:rsidR="009E5400" w:rsidRPr="006A394B" w:rsidRDefault="009E5400" w:rsidP="009E5400">
                  <w:pPr>
                    <w:pStyle w:val="NoSpacing"/>
                    <w:rPr>
                      <w:rFonts w:ascii="Tempus Sans ITC" w:hAnsi="Tempus Sans ITC"/>
                    </w:rPr>
                  </w:pPr>
                  <w:r>
                    <w:t>Title of lesson:</w:t>
                  </w:r>
                  <w:r w:rsidR="006A394B">
                    <w:t xml:space="preserve"> </w:t>
                  </w:r>
                  <w:r w:rsidR="006A394B">
                    <w:rPr>
                      <w:rFonts w:ascii="Tempus Sans ITC" w:hAnsi="Tempus Sans ITC"/>
                    </w:rPr>
                    <w:t xml:space="preserve">All </w:t>
                  </w:r>
                  <w:proofErr w:type="gramStart"/>
                  <w:r w:rsidR="006A394B">
                    <w:rPr>
                      <w:rFonts w:ascii="Tempus Sans ITC" w:hAnsi="Tempus Sans ITC"/>
                    </w:rPr>
                    <w:t>About</w:t>
                  </w:r>
                  <w:proofErr w:type="gramEnd"/>
                  <w:r w:rsidR="006A394B">
                    <w:rPr>
                      <w:rFonts w:ascii="Tempus Sans ITC" w:hAnsi="Tempus Sans ITC"/>
                    </w:rPr>
                    <w:t xml:space="preserve"> Me</w:t>
                  </w:r>
                </w:p>
                <w:p w:rsidR="00B902B2" w:rsidRDefault="009E5400" w:rsidP="009E5400">
                  <w:pPr>
                    <w:pStyle w:val="NoSpacing"/>
                    <w:rPr>
                      <w:rFonts w:ascii="Tempus Sans ITC" w:hAnsi="Tempus Sans ITC"/>
                    </w:rPr>
                  </w:pPr>
                  <w:r>
                    <w:t>Grade Level:</w:t>
                  </w:r>
                  <w:r w:rsidR="006A394B">
                    <w:t xml:space="preserve"> </w:t>
                  </w:r>
                  <w:r w:rsidR="006A394B" w:rsidRPr="006A394B">
                    <w:rPr>
                      <w:rFonts w:ascii="Tempus Sans ITC" w:hAnsi="Tempus Sans ITC"/>
                    </w:rPr>
                    <w:t>Developed for middle school, but could be adapted for all students K-12, including those with special needs.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E5400" w:rsidRDefault="009E5400" w:rsidP="009E5400">
                  <w:r>
                    <w:t>Description:</w:t>
                  </w:r>
                  <w:r w:rsidR="006A394B" w:rsidRPr="006A394B">
                    <w:rPr>
                      <w:rFonts w:ascii="Trebuchet MS" w:hAnsi="Trebuchet MS" w:cs="Arial"/>
                      <w:sz w:val="17"/>
                      <w:szCs w:val="17"/>
                    </w:rPr>
                    <w:t xml:space="preserve"> </w:t>
                  </w:r>
                  <w:r w:rsidR="006A394B" w:rsidRPr="006A394B">
                    <w:rPr>
                      <w:rFonts w:ascii="Tempus Sans ITC" w:hAnsi="Tempus Sans ITC" w:cs="Arial"/>
                    </w:rPr>
                    <w:t>This activity could be used at the beginning of the year to facilitate an ice</w:t>
                  </w:r>
                  <w:r w:rsidR="00C3589F">
                    <w:rPr>
                      <w:rFonts w:ascii="Tempus Sans ITC" w:hAnsi="Tempus Sans ITC" w:cs="Arial"/>
                    </w:rPr>
                    <w:t xml:space="preserve">-breaker activity. </w:t>
                  </w:r>
                  <w:r w:rsidR="006A394B" w:rsidRPr="006A394B">
                    <w:rPr>
                      <w:rFonts w:ascii="Tempus Sans ITC" w:hAnsi="Tempus Sans ITC" w:cs="Arial"/>
                    </w:rPr>
                    <w:t>The activity culminates with a quiz that can help students introduce themselves to their peers.</w:t>
                  </w:r>
                </w:p>
                <w:p w:rsidR="009E5400" w:rsidRDefault="009E5400" w:rsidP="009E5400">
                  <w:proofErr w:type="gramStart"/>
                  <w:r>
                    <w:t>Your</w:t>
                  </w:r>
                  <w:proofErr w:type="gramEnd"/>
                  <w:r>
                    <w:t xml:space="preserve"> Implementation Plan:</w:t>
                  </w:r>
                  <w:r w:rsidR="00C3589F">
                    <w:t xml:space="preserve"> </w:t>
                  </w:r>
                  <w:r w:rsidR="00006E64" w:rsidRPr="00006E64">
                    <w:rPr>
                      <w:rFonts w:ascii="Tempus Sans ITC" w:hAnsi="Tempus Sans ITC"/>
                    </w:rPr>
                    <w:t>Social Skills...</w:t>
                  </w:r>
                  <w:r w:rsidR="00006E64">
                    <w:t xml:space="preserve"> </w:t>
                  </w:r>
                  <w:r w:rsidR="00C3589F" w:rsidRPr="00C3589F">
                    <w:rPr>
                      <w:rFonts w:ascii="Tempus Sans ITC" w:hAnsi="Tempus Sans ITC"/>
                    </w:rPr>
                    <w:t>Use</w:t>
                  </w:r>
                  <w:r w:rsidR="00C3589F">
                    <w:t xml:space="preserve"> </w:t>
                  </w:r>
                  <w:r w:rsidR="00C3589F" w:rsidRPr="00C3589F">
                    <w:rPr>
                      <w:rFonts w:ascii="Tempus Sans ITC" w:hAnsi="Tempus Sans ITC"/>
                    </w:rPr>
                    <w:t>at the onset of a new school year as an introductory activity. Adapt the lesson to meet the needs of students with cognitive disabilities</w:t>
                  </w:r>
                  <w:r w:rsidR="00C3589F">
                    <w:rPr>
                      <w:rFonts w:ascii="Tempus Sans ITC" w:hAnsi="Tempus Sans ITC"/>
                    </w:rPr>
                    <w:t xml:space="preserve"> and those</w:t>
                  </w:r>
                  <w:r w:rsidR="00C3589F">
                    <w:rPr>
                      <w:rFonts w:ascii="Tempus Sans ITC" w:hAnsi="Tempus Sans ITC" w:cs="Arial"/>
                    </w:rPr>
                    <w:t xml:space="preserve"> who struggle socially</w:t>
                  </w:r>
                  <w:r w:rsidR="00006E64">
                    <w:rPr>
                      <w:rFonts w:ascii="Tempus Sans ITC" w:hAnsi="Tempus Sans ITC"/>
                    </w:rPr>
                    <w:t>. I</w:t>
                  </w:r>
                  <w:r w:rsidR="00C3589F" w:rsidRPr="00C3589F">
                    <w:rPr>
                      <w:rFonts w:ascii="Tempus Sans ITC" w:hAnsi="Tempus Sans ITC"/>
                    </w:rPr>
                    <w:t>ncorporate a text reader or recorded voice to service non-readers.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3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  <w:hyperlink r:id="rId6" w:history="1">
                    <w:r w:rsidR="004864CB" w:rsidRPr="00F6157E">
                      <w:rPr>
                        <w:rStyle w:val="Hyperlink"/>
                      </w:rPr>
                      <w:t>http://exchange.smarttech.com/search.html?m=01&amp;q=&amp;sbj=spe</w:t>
                    </w:r>
                  </w:hyperlink>
                  <w:r w:rsidR="004864CB">
                    <w:t xml:space="preserve"> </w:t>
                  </w:r>
                </w:p>
                <w:p w:rsidR="009E5400" w:rsidRPr="006640C4" w:rsidRDefault="009E5400" w:rsidP="009E5400">
                  <w:pPr>
                    <w:pStyle w:val="NoSpacing"/>
                    <w:rPr>
                      <w:rFonts w:ascii="Tempus Sans ITC" w:hAnsi="Tempus Sans ITC"/>
                    </w:rPr>
                  </w:pPr>
                  <w:r>
                    <w:t>Title of lesson:</w:t>
                  </w:r>
                  <w:r w:rsidR="004864CB">
                    <w:t xml:space="preserve"> </w:t>
                  </w:r>
                  <w:r w:rsidR="004864CB" w:rsidRPr="006640C4">
                    <w:rPr>
                      <w:rFonts w:ascii="Tempus Sans ITC" w:hAnsi="Tempus Sans ITC"/>
                    </w:rPr>
                    <w:t xml:space="preserve">May Madness, June </w:t>
                  </w:r>
                  <w:r w:rsidR="006640C4" w:rsidRPr="006640C4">
                    <w:rPr>
                      <w:rFonts w:ascii="Tempus Sans ITC" w:hAnsi="Tempus Sans ITC"/>
                    </w:rPr>
                    <w:t>Hidden Pix</w:t>
                  </w:r>
                  <w:r w:rsidR="006640C4">
                    <w:rPr>
                      <w:rFonts w:ascii="Tempus Sans ITC" w:hAnsi="Tempus Sans ITC"/>
                    </w:rPr>
                    <w:t>, etc. (lesson for each month)</w:t>
                  </w:r>
                </w:p>
                <w:p w:rsidR="009E5400" w:rsidRPr="006640C4" w:rsidRDefault="009E5400" w:rsidP="009E5400">
                  <w:pPr>
                    <w:pStyle w:val="NoSpacing"/>
                    <w:rPr>
                      <w:rFonts w:ascii="Tempus Sans ITC" w:hAnsi="Tempus Sans ITC"/>
                      <w:i/>
                    </w:rPr>
                  </w:pPr>
                  <w:r>
                    <w:t>Grade Level:</w:t>
                  </w:r>
                  <w:r w:rsidR="006640C4">
                    <w:t xml:space="preserve">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Art and Design</w:t>
                  </w:r>
                  <w:r w:rsidR="006640C4" w:rsidRPr="006640C4">
                    <w:rPr>
                      <w:rFonts w:ascii="Tempus Sans ITC" w:hAnsi="Tempus Sans ITC" w:cs="Arial"/>
                      <w:i/>
                      <w:color w:val="333333"/>
                      <w:sz w:val="20"/>
                      <w:szCs w:val="20"/>
                    </w:rPr>
                    <w:t xml:space="preserve">,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Citizenship</w:t>
                  </w:r>
                  <w:r w:rsidR="006640C4" w:rsidRPr="006640C4">
                    <w:rPr>
                      <w:rFonts w:ascii="Tempus Sans ITC" w:hAnsi="Tempus Sans ITC" w:cs="Arial"/>
                      <w:i/>
                      <w:color w:val="333333"/>
                      <w:sz w:val="20"/>
                      <w:szCs w:val="20"/>
                    </w:rPr>
                    <w:t xml:space="preserve">,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Cross-curricular</w:t>
                  </w:r>
                  <w:r w:rsidR="006640C4" w:rsidRPr="006640C4">
                    <w:rPr>
                      <w:rFonts w:ascii="Tempus Sans ITC" w:hAnsi="Tempus Sans ITC" w:cs="Arial"/>
                      <w:i/>
                      <w:color w:val="333333"/>
                      <w:sz w:val="20"/>
                      <w:szCs w:val="20"/>
                    </w:rPr>
                    <w:t xml:space="preserve">,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English as a Second Language</w:t>
                  </w:r>
                  <w:r w:rsidR="006640C4" w:rsidRPr="006640C4">
                    <w:rPr>
                      <w:rFonts w:ascii="Tempus Sans ITC" w:hAnsi="Tempus Sans ITC" w:cs="Arial"/>
                      <w:i/>
                      <w:color w:val="333333"/>
                      <w:sz w:val="20"/>
                      <w:szCs w:val="20"/>
                    </w:rPr>
                    <w:t xml:space="preserve">,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Special Education</w:t>
                  </w:r>
                  <w:r w:rsidR="006640C4" w:rsidRPr="006640C4">
                    <w:rPr>
                      <w:rFonts w:ascii="Tempus Sans ITC" w:hAnsi="Tempus Sans ITC" w:cs="Arial"/>
                      <w:i/>
                      <w:color w:val="333333"/>
                      <w:sz w:val="20"/>
                      <w:szCs w:val="20"/>
                    </w:rPr>
                    <w:t xml:space="preserve">, </w:t>
                  </w:r>
                  <w:r w:rsidR="006640C4" w:rsidRPr="006640C4">
                    <w:rPr>
                      <w:rStyle w:val="Emphasis"/>
                      <w:rFonts w:ascii="Tempus Sans ITC" w:hAnsi="Tempus Sans ITC" w:cs="Arial"/>
                      <w:i w:val="0"/>
                      <w:color w:val="333333"/>
                      <w:sz w:val="20"/>
                      <w:szCs w:val="20"/>
                    </w:rPr>
                    <w:t>Un-categorized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E5400" w:rsidRPr="006640C4" w:rsidRDefault="009E5400" w:rsidP="009E5400">
                  <w:pPr>
                    <w:rPr>
                      <w:rFonts w:ascii="Tempus Sans ITC" w:hAnsi="Tempus Sans ITC"/>
                    </w:rPr>
                  </w:pPr>
                  <w:r>
                    <w:t>Description:</w:t>
                  </w:r>
                  <w:r w:rsidR="006640C4">
                    <w:t xml:space="preserve"> </w:t>
                  </w:r>
                  <w:r w:rsidR="006640C4" w:rsidRPr="006640C4">
                    <w:rPr>
                      <w:rFonts w:ascii="Tempus Sans ITC" w:hAnsi="Tempus Sans ITC"/>
                    </w:rPr>
                    <w:t xml:space="preserve">A series of monthly activities. </w:t>
                  </w:r>
                  <w:r w:rsidR="006640C4" w:rsidRPr="006640C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>Students will have fun using the "Erase" tool to uncover holidays and ac</w:t>
                  </w:r>
                  <w:r w:rsidR="006640C4">
                    <w:rPr>
                      <w:rFonts w:ascii="Tempus Sans ITC" w:hAnsi="Tempus Sans ITC" w:cs="Arial"/>
                      <w:color w:val="333333"/>
                      <w:sz w:val="20"/>
                      <w:szCs w:val="20"/>
                    </w:rPr>
                    <w:t>tivities that take place in each month, etc.</w:t>
                  </w:r>
                </w:p>
                <w:p w:rsidR="009E5400" w:rsidRPr="006640C4" w:rsidRDefault="009E5400" w:rsidP="009E5400">
                  <w:pPr>
                    <w:rPr>
                      <w:rFonts w:ascii="Tempus Sans ITC" w:hAnsi="Tempus Sans ITC"/>
                    </w:rPr>
                  </w:pPr>
                  <w:r>
                    <w:t>Your Implementation Plan:</w:t>
                  </w:r>
                  <w:r w:rsidR="006640C4">
                    <w:t xml:space="preserve"> </w:t>
                  </w:r>
                  <w:r w:rsidR="006640C4" w:rsidRPr="006640C4">
                    <w:rPr>
                      <w:rFonts w:ascii="Tempus Sans ITC" w:hAnsi="Tempus Sans ITC"/>
                    </w:rPr>
                    <w:t xml:space="preserve">Incorporate these monthly calendar activities into a </w:t>
                  </w:r>
                  <w:r w:rsidR="008B5C56">
                    <w:rPr>
                      <w:rFonts w:ascii="Tempus Sans ITC" w:hAnsi="Tempus Sans ITC"/>
                    </w:rPr>
                    <w:t>daily routine to start the day; a</w:t>
                  </w:r>
                  <w:r w:rsidR="00D8277F">
                    <w:rPr>
                      <w:rFonts w:ascii="Tempus Sans ITC" w:hAnsi="Tempus Sans ITC"/>
                    </w:rPr>
                    <w:t xml:space="preserve"> great integrative activity that addresses skills and concepts across curricular areas.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 w:rsidR="00F34923" w:rsidRPr="009E5400">
        <w:rPr>
          <w:sz w:val="32"/>
          <w:szCs w:val="32"/>
        </w:rPr>
        <w:t>What can you find that applies to your curriculum?</w:t>
      </w:r>
    </w:p>
    <w:sectPr w:rsidR="00D14B16" w:rsidRPr="009E5400" w:rsidSect="00E8617E">
      <w:pgSz w:w="12240" w:h="15840"/>
      <w:pgMar w:top="1440" w:right="1440" w:bottom="1440" w:left="1440" w:header="720" w:footer="720" w:gutter="0"/>
      <w:pgBorders w:offsetFrom="page">
        <w:top w:val="lightBulb" w:sz="30" w:space="24" w:color="auto"/>
        <w:left w:val="lightBulb" w:sz="30" w:space="24" w:color="auto"/>
        <w:bottom w:val="lightBulb" w:sz="30" w:space="24" w:color="auto"/>
        <w:right w:val="lightBulb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006E64"/>
    <w:rsid w:val="00186D69"/>
    <w:rsid w:val="0023583F"/>
    <w:rsid w:val="002509D5"/>
    <w:rsid w:val="003332CF"/>
    <w:rsid w:val="00377A03"/>
    <w:rsid w:val="00437B94"/>
    <w:rsid w:val="004864CB"/>
    <w:rsid w:val="004B065A"/>
    <w:rsid w:val="004D3417"/>
    <w:rsid w:val="006408D7"/>
    <w:rsid w:val="006640C4"/>
    <w:rsid w:val="006A394B"/>
    <w:rsid w:val="00800CC8"/>
    <w:rsid w:val="008B5C56"/>
    <w:rsid w:val="009E5400"/>
    <w:rsid w:val="00B8784E"/>
    <w:rsid w:val="00B902B2"/>
    <w:rsid w:val="00C3589F"/>
    <w:rsid w:val="00D14B16"/>
    <w:rsid w:val="00D6520F"/>
    <w:rsid w:val="00D8277F"/>
    <w:rsid w:val="00E8617E"/>
    <w:rsid w:val="00F3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54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7B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64CB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640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xchange.smarttech.com/search.html?m=01&amp;q=&amp;sbj=spe" TargetMode="External"/><Relationship Id="rId5" Type="http://schemas.openxmlformats.org/officeDocument/2006/relationships/hyperlink" Target="http://www2.scholastic.com/browse/collection.jsp?id=363" TargetMode="External"/><Relationship Id="rId4" Type="http://schemas.openxmlformats.org/officeDocument/2006/relationships/hyperlink" Target="http://exchange.smarttech.com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smullooly</cp:lastModifiedBy>
  <cp:revision>2</cp:revision>
  <cp:lastPrinted>2009-06-09T14:37:00Z</cp:lastPrinted>
  <dcterms:created xsi:type="dcterms:W3CDTF">2010-08-18T12:59:00Z</dcterms:created>
  <dcterms:modified xsi:type="dcterms:W3CDTF">2010-08-18T12:59:00Z</dcterms:modified>
</cp:coreProperties>
</file>